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EF786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786C">
        <w:rPr>
          <w:rFonts w:ascii="Times New Roman" w:hAnsi="Times New Roman" w:cs="Times New Roman"/>
          <w:sz w:val="32"/>
          <w:szCs w:val="32"/>
        </w:rPr>
        <w:t>КГБОУ «Ачинский кадетский корпус имени Героя Советского Союза Г.Г. Голубева»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EF786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участие воспитанников в молебне в честь Небесного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Покровителя кадетского корпуса Святого великомученика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Георгия Победоносца</w:t>
      </w:r>
      <w:proofErr w:type="gramEnd"/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EF786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06.05.2022</w:t>
      </w:r>
    </w:p>
    <w:p w:rsidR="00276CDA" w:rsidRDefault="00EF786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09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45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F786C">
        <w:rPr>
          <w:rFonts w:ascii="Times New Roman" w:hAnsi="Times New Roman" w:cs="Times New Roman"/>
          <w:sz w:val="32"/>
          <w:szCs w:val="32"/>
        </w:rPr>
        <w:t>50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932298"/>
    <w:rsid w:val="009E697D"/>
    <w:rsid w:val="00BD5206"/>
    <w:rsid w:val="00CA4B35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12</cp:revision>
  <dcterms:created xsi:type="dcterms:W3CDTF">2018-03-23T04:12:00Z</dcterms:created>
  <dcterms:modified xsi:type="dcterms:W3CDTF">2022-04-12T09:26:00Z</dcterms:modified>
</cp:coreProperties>
</file>